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A5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bookmarkStart w:id="0" w:name="_GoBack"/>
      <w:r w:rsidRPr="007F4A94">
        <w:rPr>
          <w:sz w:val="14"/>
          <w:szCs w:val="14"/>
        </w:rPr>
        <w:t>ФЕДЕРАЛЬНОЕ ГОСУДАРСТВЕННОЕ БЮДЖЕТНОЕ</w:t>
      </w:r>
      <w:r w:rsidRPr="008E51A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ОБРАЗОВАТЕЛЬНОЕ</w:t>
      </w:r>
      <w:r>
        <w:rPr>
          <w:sz w:val="14"/>
          <w:szCs w:val="14"/>
        </w:rPr>
        <w:t xml:space="preserve"> УЧРЕЖДЕНИЕ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B02AA5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proofErr w:type="spellStart"/>
      <w:r w:rsidRPr="00E44439">
        <w:rPr>
          <w:b/>
          <w:sz w:val="14"/>
          <w:szCs w:val="14"/>
        </w:rPr>
        <w:t>СПбГУТ</w:t>
      </w:r>
      <w:proofErr w:type="spellEnd"/>
      <w:r w:rsidRPr="007F4A94">
        <w:rPr>
          <w:b/>
          <w:sz w:val="14"/>
          <w:szCs w:val="14"/>
        </w:rPr>
        <w:t>)</w:t>
      </w:r>
    </w:p>
    <w:p w:rsidR="005D50D6" w:rsidRDefault="005D50D6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</w:p>
    <w:p w:rsidR="005D50D6" w:rsidRDefault="006A6045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СМОЛЕН</w:t>
      </w:r>
      <w:r w:rsidR="005D50D6">
        <w:rPr>
          <w:b/>
          <w:sz w:val="14"/>
          <w:szCs w:val="14"/>
        </w:rPr>
        <w:t>СКИЙ КОЛЛЕДЖ</w:t>
      </w:r>
    </w:p>
    <w:p w:rsidR="00897844" w:rsidRDefault="005D50D6" w:rsidP="006A6045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ТЕЛЕКОММУНИКАЦИЙ</w:t>
      </w:r>
      <w:r w:rsidR="006A6045">
        <w:rPr>
          <w:b/>
          <w:sz w:val="14"/>
          <w:szCs w:val="14"/>
        </w:rPr>
        <w:t xml:space="preserve"> </w:t>
      </w:r>
    </w:p>
    <w:p w:rsidR="002A106B" w:rsidRDefault="005D50D6" w:rsidP="006A6045">
      <w:pPr>
        <w:framePr w:w="3901" w:h="4462" w:hSpace="187" w:vSpace="187" w:wrap="around" w:vAnchor="page" w:hAnchor="page" w:x="1380" w:y="1238" w:anchorLock="1"/>
        <w:jc w:val="center"/>
        <w:rPr>
          <w:sz w:val="14"/>
          <w:szCs w:val="14"/>
        </w:rPr>
      </w:pPr>
      <w:r>
        <w:rPr>
          <w:b/>
          <w:sz w:val="14"/>
          <w:szCs w:val="14"/>
        </w:rPr>
        <w:t>(ФИЛИАЛ</w:t>
      </w:r>
      <w:r w:rsidR="002A106B">
        <w:rPr>
          <w:b/>
          <w:sz w:val="14"/>
          <w:szCs w:val="14"/>
        </w:rPr>
        <w:t xml:space="preserve">) </w:t>
      </w:r>
      <w:r w:rsidR="002A106B" w:rsidRPr="006A6045">
        <w:rPr>
          <w:b/>
          <w:sz w:val="14"/>
          <w:szCs w:val="14"/>
        </w:rPr>
        <w:t>ФЕДЕРАЛЬНОГО ГОСУДАРСТВЕННОГО БЮДЖЕТНОГО ОБРАЗОВАТЕЛЬНОГО УЧРЕЖДЕНИЯ</w:t>
      </w:r>
    </w:p>
    <w:p w:rsidR="002A106B" w:rsidRPr="007F4A94" w:rsidRDefault="002A106B" w:rsidP="002A106B">
      <w:pPr>
        <w:pStyle w:val="a3"/>
        <w:framePr w:w="3901" w:h="4462" w:wrap="around" w:x="1380" w:y="1238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2A106B" w:rsidRPr="007F4A94" w:rsidRDefault="002A106B" w:rsidP="002A106B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2A106B" w:rsidRPr="007F4A94" w:rsidRDefault="002A106B" w:rsidP="002A106B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2A106B" w:rsidRPr="007F4A94" w:rsidRDefault="002A106B" w:rsidP="002A106B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6A6045" w:rsidRDefault="006A6045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(СКТ</w:t>
      </w:r>
      <w:r w:rsidR="001F7031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</w:t>
      </w:r>
      <w:proofErr w:type="spellStart"/>
      <w:r>
        <w:rPr>
          <w:b/>
          <w:sz w:val="14"/>
          <w:szCs w:val="14"/>
        </w:rPr>
        <w:t>ф</w:t>
      </w:r>
      <w:proofErr w:type="spellEnd"/>
      <w:r>
        <w:rPr>
          <w:b/>
          <w:sz w:val="14"/>
          <w:szCs w:val="14"/>
        </w:rPr>
        <w:t>)</w:t>
      </w:r>
      <w:r w:rsidR="001F7031"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СПбГУТ</w:t>
      </w:r>
      <w:proofErr w:type="spellEnd"/>
      <w:r>
        <w:rPr>
          <w:b/>
          <w:sz w:val="14"/>
          <w:szCs w:val="14"/>
        </w:rPr>
        <w:t>)</w:t>
      </w:r>
    </w:p>
    <w:p w:rsidR="006A6045" w:rsidRPr="007F4A94" w:rsidRDefault="006A6045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</w:p>
    <w:p w:rsidR="00B02AA5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набережная</w:t>
      </w:r>
      <w:r>
        <w:rPr>
          <w:sz w:val="18"/>
          <w:szCs w:val="18"/>
        </w:rPr>
        <w:t xml:space="preserve"> реки Мойки,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д. 61,</w:t>
      </w:r>
      <w:r>
        <w:rPr>
          <w:sz w:val="18"/>
          <w:szCs w:val="18"/>
        </w:rPr>
        <w:t xml:space="preserve"> литера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>,</w:t>
      </w:r>
      <w:r w:rsidRPr="00E62C13">
        <w:rPr>
          <w:sz w:val="18"/>
          <w:szCs w:val="18"/>
        </w:rPr>
        <w:t xml:space="preserve"> Санкт-Петербург, 191186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 xml:space="preserve">Почтовый адрес: </w:t>
      </w:r>
      <w:r w:rsidR="002A106B">
        <w:rPr>
          <w:sz w:val="18"/>
          <w:szCs w:val="18"/>
        </w:rPr>
        <w:t xml:space="preserve">ул. </w:t>
      </w:r>
      <w:proofErr w:type="gramStart"/>
      <w:r w:rsidR="002D4B5B">
        <w:rPr>
          <w:sz w:val="18"/>
          <w:szCs w:val="18"/>
        </w:rPr>
        <w:t>Коммунистическая</w:t>
      </w:r>
      <w:proofErr w:type="gramEnd"/>
      <w:r w:rsidRPr="00E62C13">
        <w:rPr>
          <w:sz w:val="18"/>
          <w:szCs w:val="18"/>
        </w:rPr>
        <w:t>, д. 2</w:t>
      </w:r>
      <w:r w:rsidR="002D4B5B">
        <w:rPr>
          <w:sz w:val="18"/>
          <w:szCs w:val="18"/>
        </w:rPr>
        <w:t>1</w:t>
      </w:r>
      <w:r w:rsidR="002A106B">
        <w:rPr>
          <w:sz w:val="18"/>
          <w:szCs w:val="18"/>
        </w:rPr>
        <w:t>,</w:t>
      </w:r>
    </w:p>
    <w:p w:rsidR="00B02AA5" w:rsidRPr="00E62C13" w:rsidRDefault="002D4B5B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Смоленс</w:t>
      </w:r>
      <w:r w:rsidR="002A106B">
        <w:rPr>
          <w:sz w:val="18"/>
          <w:szCs w:val="18"/>
        </w:rPr>
        <w:t>к</w:t>
      </w:r>
      <w:r w:rsidR="00B02AA5" w:rsidRPr="00E62C13">
        <w:rPr>
          <w:sz w:val="18"/>
          <w:szCs w:val="18"/>
        </w:rPr>
        <w:t xml:space="preserve">, </w:t>
      </w:r>
      <w:r>
        <w:rPr>
          <w:sz w:val="18"/>
          <w:szCs w:val="18"/>
        </w:rPr>
        <w:t>214000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Тел.(</w:t>
      </w:r>
      <w:r w:rsidR="002D4B5B">
        <w:rPr>
          <w:sz w:val="18"/>
          <w:szCs w:val="18"/>
        </w:rPr>
        <w:t>4812</w:t>
      </w:r>
      <w:r w:rsidRPr="00E62C13">
        <w:rPr>
          <w:sz w:val="18"/>
          <w:szCs w:val="18"/>
        </w:rPr>
        <w:t xml:space="preserve">) </w:t>
      </w:r>
      <w:r w:rsidR="002D4B5B">
        <w:rPr>
          <w:sz w:val="18"/>
          <w:szCs w:val="18"/>
        </w:rPr>
        <w:t>381505</w:t>
      </w:r>
      <w:r w:rsidRPr="00E62C13">
        <w:rPr>
          <w:sz w:val="18"/>
          <w:szCs w:val="18"/>
        </w:rPr>
        <w:t>, Факс: (</w:t>
      </w:r>
      <w:r w:rsidR="002D4B5B">
        <w:rPr>
          <w:sz w:val="18"/>
          <w:szCs w:val="18"/>
        </w:rPr>
        <w:t>4812</w:t>
      </w:r>
      <w:r w:rsidRPr="00E62C13">
        <w:rPr>
          <w:sz w:val="18"/>
          <w:szCs w:val="18"/>
        </w:rPr>
        <w:t xml:space="preserve">) </w:t>
      </w:r>
      <w:r w:rsidR="002A106B">
        <w:rPr>
          <w:sz w:val="18"/>
          <w:szCs w:val="18"/>
        </w:rPr>
        <w:t>6</w:t>
      </w:r>
      <w:r w:rsidR="002D4B5B">
        <w:rPr>
          <w:sz w:val="18"/>
          <w:szCs w:val="18"/>
        </w:rPr>
        <w:t>47801</w:t>
      </w:r>
    </w:p>
    <w:p w:rsidR="00B02AA5" w:rsidRPr="002D4B5B" w:rsidRDefault="002D4B5B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http://www.collegetel.ru</w:t>
      </w:r>
    </w:p>
    <w:p w:rsidR="00B02AA5" w:rsidRPr="002D4B5B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2A106B">
        <w:rPr>
          <w:sz w:val="18"/>
          <w:szCs w:val="18"/>
          <w:lang w:val="en-US"/>
        </w:rPr>
        <w:t>E</w:t>
      </w:r>
      <w:r w:rsidRPr="002D4B5B">
        <w:rPr>
          <w:sz w:val="18"/>
          <w:szCs w:val="18"/>
        </w:rPr>
        <w:t>-</w:t>
      </w:r>
      <w:r w:rsidRPr="002A106B">
        <w:rPr>
          <w:sz w:val="18"/>
          <w:szCs w:val="18"/>
          <w:lang w:val="en-US"/>
        </w:rPr>
        <w:t>mail</w:t>
      </w:r>
      <w:r w:rsidRPr="002D4B5B">
        <w:rPr>
          <w:sz w:val="18"/>
          <w:szCs w:val="18"/>
        </w:rPr>
        <w:t xml:space="preserve">: </w:t>
      </w:r>
      <w:r w:rsidR="002D4B5B" w:rsidRPr="002D4B5B">
        <w:rPr>
          <w:sz w:val="18"/>
          <w:szCs w:val="18"/>
          <w:lang w:val="en-US"/>
        </w:rPr>
        <w:t>college</w:t>
      </w:r>
      <w:r w:rsidR="002D4B5B" w:rsidRPr="002D4B5B">
        <w:rPr>
          <w:sz w:val="18"/>
          <w:szCs w:val="18"/>
        </w:rPr>
        <w:t>@</w:t>
      </w:r>
      <w:proofErr w:type="spellStart"/>
      <w:r w:rsidR="002D4B5B" w:rsidRPr="002D4B5B">
        <w:rPr>
          <w:sz w:val="18"/>
          <w:szCs w:val="18"/>
          <w:lang w:val="en-US"/>
        </w:rPr>
        <w:t>collegetel</w:t>
      </w:r>
      <w:proofErr w:type="spellEnd"/>
      <w:r w:rsidR="002D4B5B" w:rsidRPr="002D4B5B">
        <w:rPr>
          <w:sz w:val="18"/>
          <w:szCs w:val="18"/>
        </w:rPr>
        <w:t>.</w:t>
      </w:r>
      <w:proofErr w:type="spellStart"/>
      <w:r w:rsidR="002D4B5B" w:rsidRPr="002D4B5B">
        <w:rPr>
          <w:sz w:val="18"/>
          <w:szCs w:val="18"/>
          <w:lang w:val="en-US"/>
        </w:rPr>
        <w:t>ru</w:t>
      </w:r>
      <w:proofErr w:type="spellEnd"/>
    </w:p>
    <w:p w:rsidR="00B02AA5" w:rsidRPr="00135DE0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ОКПО</w:t>
      </w:r>
      <w:r w:rsidRPr="00135DE0">
        <w:rPr>
          <w:sz w:val="18"/>
          <w:szCs w:val="18"/>
        </w:rPr>
        <w:t xml:space="preserve"> 0</w:t>
      </w:r>
      <w:r w:rsidR="00135DE0" w:rsidRPr="00135DE0">
        <w:rPr>
          <w:sz w:val="18"/>
          <w:szCs w:val="18"/>
        </w:rPr>
        <w:t>11</w:t>
      </w:r>
      <w:r w:rsidR="006A6045">
        <w:rPr>
          <w:sz w:val="18"/>
          <w:szCs w:val="18"/>
        </w:rPr>
        <w:t>80056</w:t>
      </w:r>
      <w:r w:rsidRPr="00135DE0">
        <w:rPr>
          <w:sz w:val="18"/>
          <w:szCs w:val="18"/>
        </w:rPr>
        <w:t xml:space="preserve">    </w:t>
      </w:r>
      <w:r w:rsidRPr="00E62C13">
        <w:rPr>
          <w:sz w:val="18"/>
          <w:szCs w:val="18"/>
        </w:rPr>
        <w:t>ОГРН</w:t>
      </w:r>
      <w:r w:rsidRPr="00135DE0">
        <w:rPr>
          <w:sz w:val="18"/>
          <w:szCs w:val="18"/>
        </w:rPr>
        <w:t xml:space="preserve"> 1027809197635 </w:t>
      </w:r>
    </w:p>
    <w:p w:rsidR="00B02AA5" w:rsidRPr="00135DE0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 xml:space="preserve">ИНН 7808004760         КПП </w:t>
      </w:r>
      <w:r w:rsidR="006A6045">
        <w:rPr>
          <w:sz w:val="18"/>
          <w:szCs w:val="18"/>
        </w:rPr>
        <w:t>673102001</w:t>
      </w:r>
    </w:p>
    <w:p w:rsidR="00B02AA5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  <w:lang w:val="en-US"/>
        </w:rPr>
      </w:pPr>
      <w:r w:rsidRPr="00E62C13">
        <w:rPr>
          <w:sz w:val="18"/>
          <w:szCs w:val="18"/>
        </w:rPr>
        <w:t>ОКТМО</w:t>
      </w:r>
      <w:r w:rsidRPr="00385AD0">
        <w:rPr>
          <w:sz w:val="18"/>
          <w:szCs w:val="18"/>
        </w:rPr>
        <w:t xml:space="preserve"> </w:t>
      </w:r>
      <w:r w:rsidR="006A6045">
        <w:rPr>
          <w:sz w:val="18"/>
          <w:szCs w:val="18"/>
        </w:rPr>
        <w:t>66701000</w:t>
      </w:r>
    </w:p>
    <w:p w:rsidR="00B02AA5" w:rsidRPr="007F4A94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16"/>
          <w:szCs w:val="16"/>
        </w:rPr>
      </w:pPr>
    </w:p>
    <w:p w:rsidR="00B02AA5" w:rsidRPr="00996C0C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>
        <w:rPr>
          <w:sz w:val="20"/>
          <w:szCs w:val="20"/>
        </w:rPr>
        <w:t>__</w:t>
      </w:r>
    </w:p>
    <w:p w:rsidR="00B02AA5" w:rsidRPr="00B02AA5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</w:t>
      </w:r>
      <w:r>
        <w:rPr>
          <w:sz w:val="20"/>
          <w:szCs w:val="20"/>
        </w:rPr>
        <w:t>_____________</w:t>
      </w:r>
      <w:r w:rsidRPr="00996C0C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</w:t>
      </w:r>
    </w:p>
    <w:bookmarkEnd w:id="0"/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  <w:lang w:val="en-US"/>
        </w:rPr>
      </w:pPr>
    </w:p>
    <w:p w:rsidR="00135DE0" w:rsidRDefault="00135DE0" w:rsidP="00B02AA5">
      <w:pPr>
        <w:jc w:val="center"/>
        <w:rPr>
          <w:sz w:val="28"/>
          <w:szCs w:val="28"/>
          <w:lang w:val="en-US"/>
        </w:rPr>
      </w:pPr>
    </w:p>
    <w:p w:rsidR="00135DE0" w:rsidRDefault="00135DE0" w:rsidP="00B02AA5">
      <w:pPr>
        <w:jc w:val="center"/>
        <w:rPr>
          <w:sz w:val="28"/>
          <w:szCs w:val="28"/>
          <w:lang w:val="en-US"/>
        </w:rPr>
      </w:pPr>
    </w:p>
    <w:p w:rsidR="00135DE0" w:rsidRPr="00135DE0" w:rsidRDefault="00135DE0" w:rsidP="00B02AA5">
      <w:pPr>
        <w:jc w:val="center"/>
        <w:rPr>
          <w:sz w:val="28"/>
          <w:szCs w:val="28"/>
          <w:lang w:val="en-US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  <w:lang w:val="en-US"/>
        </w:rPr>
      </w:pPr>
    </w:p>
    <w:p w:rsidR="00135DE0" w:rsidRPr="00135DE0" w:rsidRDefault="00135DE0" w:rsidP="00B02AA5">
      <w:pPr>
        <w:jc w:val="center"/>
        <w:rPr>
          <w:sz w:val="28"/>
          <w:szCs w:val="28"/>
          <w:lang w:val="en-US"/>
        </w:rPr>
      </w:pPr>
    </w:p>
    <w:p w:rsidR="00A33699" w:rsidRDefault="00A33699" w:rsidP="00A33699">
      <w:pPr>
        <w:ind w:right="-427"/>
      </w:pPr>
    </w:p>
    <w:p w:rsidR="00A33699" w:rsidRDefault="00A33699" w:rsidP="00EA4048">
      <w:pPr>
        <w:ind w:right="-427" w:firstLine="142"/>
      </w:pPr>
      <w:r>
        <w:t>┌</w:t>
      </w:r>
    </w:p>
    <w:p w:rsidR="00A33699" w:rsidRDefault="00A33699" w:rsidP="00EA4048">
      <w:pPr>
        <w:ind w:right="-1" w:firstLine="142"/>
      </w:pPr>
      <w:r>
        <w:t xml:space="preserve">   </w:t>
      </w:r>
    </w:p>
    <w:p w:rsidR="00A33699" w:rsidRDefault="00A33699" w:rsidP="00EA4048">
      <w:pPr>
        <w:spacing w:line="360" w:lineRule="auto"/>
        <w:ind w:right="-427" w:firstLine="142"/>
        <w:jc w:val="center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427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1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427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EA4048" w:rsidRDefault="00EA4048" w:rsidP="00EA4048">
      <w:pPr>
        <w:spacing w:line="360" w:lineRule="auto"/>
        <w:ind w:firstLine="142"/>
        <w:rPr>
          <w:sz w:val="28"/>
          <w:szCs w:val="28"/>
        </w:rPr>
      </w:pPr>
    </w:p>
    <w:p w:rsidR="00EA4048" w:rsidRPr="00EA4048" w:rsidRDefault="00EA4048" w:rsidP="00EA4048">
      <w:pPr>
        <w:spacing w:line="360" w:lineRule="auto"/>
        <w:ind w:firstLine="142"/>
        <w:rPr>
          <w:sz w:val="22"/>
          <w:szCs w:val="22"/>
        </w:rPr>
      </w:pPr>
    </w:p>
    <w:p w:rsidR="00EA4048" w:rsidRPr="00EA4048" w:rsidRDefault="00EA4048" w:rsidP="00EA4048">
      <w:pPr>
        <w:spacing w:line="360" w:lineRule="auto"/>
        <w:ind w:firstLine="142"/>
        <w:rPr>
          <w:sz w:val="22"/>
          <w:szCs w:val="22"/>
        </w:rPr>
      </w:pPr>
    </w:p>
    <w:sectPr w:rsidR="00EA4048" w:rsidRPr="00EA4048" w:rsidSect="00B1528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45" w:rsidRDefault="006A6045" w:rsidP="00E011D9">
      <w:r>
        <w:separator/>
      </w:r>
    </w:p>
  </w:endnote>
  <w:endnote w:type="continuationSeparator" w:id="0">
    <w:p w:rsidR="006A6045" w:rsidRDefault="006A6045" w:rsidP="00E0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45" w:rsidRDefault="006A6045" w:rsidP="00E011D9">
      <w:r>
        <w:separator/>
      </w:r>
    </w:p>
  </w:footnote>
  <w:footnote w:type="continuationSeparator" w:id="0">
    <w:p w:rsidR="006A6045" w:rsidRDefault="006A6045" w:rsidP="00E0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7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6045" w:rsidRPr="00E011D9" w:rsidRDefault="006A6045">
        <w:pPr>
          <w:pStyle w:val="a5"/>
          <w:jc w:val="center"/>
          <w:rPr>
            <w:sz w:val="28"/>
            <w:szCs w:val="28"/>
          </w:rPr>
        </w:pPr>
        <w:r w:rsidRPr="00E011D9">
          <w:rPr>
            <w:sz w:val="28"/>
            <w:szCs w:val="28"/>
          </w:rPr>
          <w:fldChar w:fldCharType="begin"/>
        </w:r>
        <w:r w:rsidRPr="00E011D9">
          <w:rPr>
            <w:sz w:val="28"/>
            <w:szCs w:val="28"/>
          </w:rPr>
          <w:instrText xml:space="preserve"> PAGE   \* MERGEFORMAT </w:instrText>
        </w:r>
        <w:r w:rsidRPr="00E011D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E011D9">
          <w:rPr>
            <w:sz w:val="28"/>
            <w:szCs w:val="28"/>
          </w:rPr>
          <w:fldChar w:fldCharType="end"/>
        </w:r>
      </w:p>
    </w:sdtContent>
  </w:sdt>
  <w:p w:rsidR="006A6045" w:rsidRDefault="006A6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99"/>
    <w:rsid w:val="000A12FA"/>
    <w:rsid w:val="000B681C"/>
    <w:rsid w:val="00135DE0"/>
    <w:rsid w:val="001F7031"/>
    <w:rsid w:val="0027424E"/>
    <w:rsid w:val="002A106B"/>
    <w:rsid w:val="002D4B5B"/>
    <w:rsid w:val="003E21CB"/>
    <w:rsid w:val="005D50D6"/>
    <w:rsid w:val="006A6045"/>
    <w:rsid w:val="006C7A13"/>
    <w:rsid w:val="006E08AA"/>
    <w:rsid w:val="006F34FA"/>
    <w:rsid w:val="00707EE5"/>
    <w:rsid w:val="00752E0E"/>
    <w:rsid w:val="007B0FA9"/>
    <w:rsid w:val="007E1EEC"/>
    <w:rsid w:val="00877E07"/>
    <w:rsid w:val="00897844"/>
    <w:rsid w:val="00A33699"/>
    <w:rsid w:val="00B02AA5"/>
    <w:rsid w:val="00B15286"/>
    <w:rsid w:val="00D81F46"/>
    <w:rsid w:val="00E011D9"/>
    <w:rsid w:val="00E30887"/>
    <w:rsid w:val="00EA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2021-05-18T09:08:00Z</cp:lastPrinted>
  <dcterms:created xsi:type="dcterms:W3CDTF">2021-05-18T08:51:00Z</dcterms:created>
  <dcterms:modified xsi:type="dcterms:W3CDTF">2021-05-18T09:09:00Z</dcterms:modified>
</cp:coreProperties>
</file>